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B2F" w:rsidRPr="00827B2F" w:rsidRDefault="00827B2F" w:rsidP="004421B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27B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866900" y="-942975"/>
            <wp:positionH relativeFrom="column">
              <wp:align>left</wp:align>
            </wp:positionH>
            <wp:positionV relativeFrom="paragraph">
              <wp:align>top</wp:align>
            </wp:positionV>
            <wp:extent cx="6772275" cy="9578340"/>
            <wp:effectExtent l="6668" t="0" r="0" b="0"/>
            <wp:wrapSquare wrapText="bothSides"/>
            <wp:docPr id="2" name="Рисунок 2" descr="C:\Users\User\Desktop\20.01.202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.01.2021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72275" cy="957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32"/>
          <w:szCs w:val="32"/>
        </w:rPr>
        <w:br w:type="textWrapping" w:clear="all"/>
      </w:r>
    </w:p>
    <w:p w:rsidR="00827B2F" w:rsidRPr="00801C32" w:rsidRDefault="00827B2F" w:rsidP="004421B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5276" w:type="dxa"/>
        <w:tblLayout w:type="fixed"/>
        <w:tblLook w:val="01E0" w:firstRow="1" w:lastRow="1" w:firstColumn="1" w:lastColumn="1" w:noHBand="0" w:noVBand="0"/>
      </w:tblPr>
      <w:tblGrid>
        <w:gridCol w:w="675"/>
        <w:gridCol w:w="7938"/>
        <w:gridCol w:w="6663"/>
      </w:tblGrid>
      <w:tr w:rsidR="00D20E1D" w:rsidRPr="00094C3D" w:rsidTr="00D20E1D">
        <w:trPr>
          <w:trHeight w:val="1118"/>
        </w:trPr>
        <w:tc>
          <w:tcPr>
            <w:tcW w:w="675" w:type="dxa"/>
          </w:tcPr>
          <w:p w:rsidR="00D20E1D" w:rsidRDefault="00D20E1D" w:rsidP="009D6B4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938" w:type="dxa"/>
          </w:tcPr>
          <w:p w:rsidR="00D20E1D" w:rsidRDefault="00D20E1D" w:rsidP="009D6B4C">
            <w:pPr>
              <w:suppressAutoHyphens/>
              <w:rPr>
                <w:sz w:val="24"/>
                <w:szCs w:val="24"/>
                <w:lang w:eastAsia="ar-SA"/>
              </w:rPr>
            </w:pPr>
            <w:r w:rsidRPr="00CB1849">
              <w:rPr>
                <w:sz w:val="24"/>
                <w:szCs w:val="24"/>
                <w:lang w:eastAsia="ar-SA"/>
              </w:rPr>
              <w:t xml:space="preserve">Ягодный Дом культуры </w:t>
            </w:r>
          </w:p>
          <w:p w:rsidR="00D20E1D" w:rsidRDefault="00D20E1D" w:rsidP="009D6B4C">
            <w:pPr>
              <w:suppressAutoHyphens/>
              <w:rPr>
                <w:sz w:val="24"/>
                <w:szCs w:val="24"/>
                <w:lang w:eastAsia="ar-SA"/>
              </w:rPr>
            </w:pPr>
            <w:r w:rsidRPr="00CB1849">
              <w:rPr>
                <w:sz w:val="24"/>
                <w:szCs w:val="24"/>
                <w:lang w:eastAsia="ar-SA"/>
              </w:rPr>
              <w:t>(филиал № 9)</w:t>
            </w:r>
          </w:p>
          <w:p w:rsidR="00D20E1D" w:rsidRPr="00CB1849" w:rsidRDefault="00D20E1D" w:rsidP="00CB1849">
            <w:pPr>
              <w:suppressAutoHyphens/>
              <w:rPr>
                <w:sz w:val="24"/>
                <w:szCs w:val="24"/>
                <w:lang w:eastAsia="ar-SA"/>
              </w:rPr>
            </w:pPr>
            <w:r w:rsidRPr="00CB1849">
              <w:rPr>
                <w:sz w:val="24"/>
                <w:szCs w:val="24"/>
                <w:lang w:eastAsia="ar-SA"/>
              </w:rPr>
              <w:t>Худ. руководитель:</w:t>
            </w:r>
          </w:p>
          <w:p w:rsidR="00D20E1D" w:rsidRPr="00CB1849" w:rsidRDefault="00D20E1D" w:rsidP="009D6B4C">
            <w:pPr>
              <w:suppressAutoHyphens/>
              <w:rPr>
                <w:sz w:val="24"/>
                <w:szCs w:val="24"/>
                <w:lang w:eastAsia="ar-SA"/>
              </w:rPr>
            </w:pPr>
            <w:r w:rsidRPr="00CB1849">
              <w:rPr>
                <w:sz w:val="24"/>
                <w:szCs w:val="24"/>
                <w:lang w:eastAsia="ar-SA"/>
              </w:rPr>
              <w:t>Егоров Сергей Михайлович</w:t>
            </w:r>
          </w:p>
        </w:tc>
        <w:tc>
          <w:tcPr>
            <w:tcW w:w="6663" w:type="dxa"/>
          </w:tcPr>
          <w:p w:rsidR="00D20E1D" w:rsidRPr="00094C3D" w:rsidRDefault="00056D40" w:rsidP="000A26A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ГРАН-ПРИ</w:t>
            </w:r>
          </w:p>
        </w:tc>
      </w:tr>
      <w:tr w:rsidR="00D20E1D" w:rsidRPr="00094C3D" w:rsidTr="00056D40">
        <w:trPr>
          <w:trHeight w:val="991"/>
        </w:trPr>
        <w:tc>
          <w:tcPr>
            <w:tcW w:w="675" w:type="dxa"/>
          </w:tcPr>
          <w:p w:rsidR="00D20E1D" w:rsidRDefault="00D20E1D" w:rsidP="009D6B4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938" w:type="dxa"/>
          </w:tcPr>
          <w:p w:rsidR="00D20E1D" w:rsidRDefault="00D20E1D" w:rsidP="009D6B4C">
            <w:pPr>
              <w:suppressAutoHyphens/>
              <w:rPr>
                <w:sz w:val="24"/>
                <w:szCs w:val="24"/>
                <w:lang w:eastAsia="ar-SA"/>
              </w:rPr>
            </w:pPr>
            <w:r w:rsidRPr="00CB1849">
              <w:rPr>
                <w:sz w:val="24"/>
                <w:szCs w:val="24"/>
                <w:lang w:eastAsia="ar-SA"/>
              </w:rPr>
              <w:t>Большедороховский Дом культуры (филиал № 13)</w:t>
            </w:r>
          </w:p>
          <w:p w:rsidR="00D20E1D" w:rsidRPr="00CB1849" w:rsidRDefault="00D20E1D" w:rsidP="00CB1849">
            <w:pPr>
              <w:suppressAutoHyphens/>
              <w:rPr>
                <w:sz w:val="24"/>
                <w:szCs w:val="24"/>
                <w:lang w:eastAsia="ar-SA"/>
              </w:rPr>
            </w:pPr>
            <w:r w:rsidRPr="00CB1849">
              <w:rPr>
                <w:sz w:val="24"/>
                <w:szCs w:val="24"/>
                <w:lang w:eastAsia="ar-SA"/>
              </w:rPr>
              <w:t>Худ. руководитель:</w:t>
            </w:r>
          </w:p>
          <w:p w:rsidR="00D20E1D" w:rsidRPr="00CB1849" w:rsidRDefault="00D20E1D" w:rsidP="009D6B4C">
            <w:pPr>
              <w:suppressAutoHyphens/>
              <w:rPr>
                <w:sz w:val="24"/>
                <w:szCs w:val="24"/>
                <w:lang w:eastAsia="ar-SA"/>
              </w:rPr>
            </w:pPr>
            <w:r w:rsidRPr="00CB1849">
              <w:rPr>
                <w:sz w:val="24"/>
                <w:szCs w:val="24"/>
                <w:lang w:eastAsia="ar-SA"/>
              </w:rPr>
              <w:t>Каланжов Виталий Васильевич</w:t>
            </w:r>
          </w:p>
        </w:tc>
        <w:tc>
          <w:tcPr>
            <w:tcW w:w="6663" w:type="dxa"/>
          </w:tcPr>
          <w:p w:rsidR="00D20E1D" w:rsidRPr="00094C3D" w:rsidRDefault="00056D40" w:rsidP="000A26A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20E1D" w:rsidRPr="00094C3D" w:rsidTr="00056D40">
        <w:trPr>
          <w:trHeight w:val="694"/>
        </w:trPr>
        <w:tc>
          <w:tcPr>
            <w:tcW w:w="675" w:type="dxa"/>
          </w:tcPr>
          <w:p w:rsidR="00D20E1D" w:rsidRDefault="00D20E1D" w:rsidP="009D6B4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938" w:type="dxa"/>
          </w:tcPr>
          <w:p w:rsidR="00D20E1D" w:rsidRPr="00CB1849" w:rsidRDefault="00D20E1D" w:rsidP="009D6B4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Центр культурного развития </w:t>
            </w:r>
          </w:p>
        </w:tc>
        <w:tc>
          <w:tcPr>
            <w:tcW w:w="6663" w:type="dxa"/>
          </w:tcPr>
          <w:p w:rsidR="00D20E1D" w:rsidRPr="00094C3D" w:rsidRDefault="00056D40" w:rsidP="000A26A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</w:tbl>
    <w:p w:rsidR="00216267" w:rsidRDefault="00216267" w:rsidP="008B4F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4C" w:rsidRDefault="009D6B4C" w:rsidP="008B4F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61F" w:rsidRDefault="005B561F" w:rsidP="004421B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478EF" w:rsidRDefault="00B478EF" w:rsidP="004421B5">
      <w:pPr>
        <w:rPr>
          <w:rFonts w:ascii="Times New Roman" w:hAnsi="Times New Roman" w:cs="Times New Roman"/>
          <w:b/>
          <w:sz w:val="28"/>
          <w:szCs w:val="28"/>
        </w:rPr>
      </w:pPr>
    </w:p>
    <w:p w:rsidR="00B478EF" w:rsidRDefault="00B478EF" w:rsidP="004421B5">
      <w:pPr>
        <w:rPr>
          <w:rFonts w:ascii="Times New Roman" w:hAnsi="Times New Roman" w:cs="Times New Roman"/>
          <w:b/>
          <w:sz w:val="28"/>
          <w:szCs w:val="28"/>
        </w:rPr>
      </w:pPr>
    </w:p>
    <w:p w:rsidR="00B478EF" w:rsidRDefault="00B478EF" w:rsidP="004421B5">
      <w:pPr>
        <w:rPr>
          <w:rFonts w:ascii="Times New Roman" w:hAnsi="Times New Roman" w:cs="Times New Roman"/>
          <w:b/>
          <w:sz w:val="28"/>
          <w:szCs w:val="28"/>
        </w:rPr>
      </w:pPr>
    </w:p>
    <w:p w:rsidR="00B478EF" w:rsidRDefault="00B478EF" w:rsidP="004421B5">
      <w:pPr>
        <w:rPr>
          <w:rFonts w:ascii="Times New Roman" w:hAnsi="Times New Roman" w:cs="Times New Roman"/>
          <w:b/>
          <w:sz w:val="28"/>
          <w:szCs w:val="28"/>
        </w:rPr>
      </w:pPr>
    </w:p>
    <w:p w:rsidR="00B478EF" w:rsidRDefault="00B478EF" w:rsidP="004421B5">
      <w:pPr>
        <w:rPr>
          <w:rFonts w:ascii="Times New Roman" w:hAnsi="Times New Roman" w:cs="Times New Roman"/>
          <w:b/>
          <w:sz w:val="28"/>
          <w:szCs w:val="28"/>
        </w:rPr>
      </w:pPr>
    </w:p>
    <w:p w:rsidR="00B478EF" w:rsidRDefault="00B478EF" w:rsidP="004421B5">
      <w:pPr>
        <w:rPr>
          <w:rFonts w:ascii="Times New Roman" w:hAnsi="Times New Roman" w:cs="Times New Roman"/>
          <w:b/>
          <w:sz w:val="28"/>
          <w:szCs w:val="28"/>
        </w:rPr>
      </w:pPr>
    </w:p>
    <w:p w:rsidR="00EC6E8E" w:rsidRDefault="00EC6E8E" w:rsidP="004421B5">
      <w:pPr>
        <w:rPr>
          <w:rFonts w:ascii="Times New Roman" w:hAnsi="Times New Roman" w:cs="Times New Roman"/>
          <w:b/>
          <w:sz w:val="28"/>
          <w:szCs w:val="28"/>
        </w:rPr>
      </w:pPr>
    </w:p>
    <w:p w:rsidR="00D20E1D" w:rsidRDefault="00D20E1D" w:rsidP="004421B5">
      <w:pPr>
        <w:rPr>
          <w:rFonts w:ascii="Times New Roman" w:hAnsi="Times New Roman" w:cs="Times New Roman"/>
          <w:b/>
          <w:sz w:val="28"/>
          <w:szCs w:val="28"/>
        </w:rPr>
      </w:pPr>
    </w:p>
    <w:p w:rsidR="00056D40" w:rsidRDefault="00056D40" w:rsidP="004421B5">
      <w:pPr>
        <w:rPr>
          <w:rFonts w:ascii="Times New Roman" w:hAnsi="Times New Roman" w:cs="Times New Roman"/>
          <w:b/>
          <w:sz w:val="28"/>
          <w:szCs w:val="28"/>
        </w:rPr>
      </w:pPr>
    </w:p>
    <w:p w:rsidR="009F1368" w:rsidRDefault="00801C32" w:rsidP="004421B5">
      <w:pPr>
        <w:rPr>
          <w:rFonts w:ascii="Times New Roman" w:hAnsi="Times New Roman" w:cs="Times New Roman"/>
          <w:b/>
          <w:sz w:val="28"/>
          <w:szCs w:val="28"/>
        </w:rPr>
      </w:pPr>
      <w:r w:rsidRPr="00801C32">
        <w:rPr>
          <w:rFonts w:ascii="Times New Roman" w:hAnsi="Times New Roman" w:cs="Times New Roman"/>
          <w:b/>
          <w:sz w:val="28"/>
          <w:szCs w:val="28"/>
        </w:rPr>
        <w:t>Центры досуга</w:t>
      </w:r>
    </w:p>
    <w:tbl>
      <w:tblPr>
        <w:tblStyle w:val="1"/>
        <w:tblW w:w="15276" w:type="dxa"/>
        <w:tblLayout w:type="fixed"/>
        <w:tblLook w:val="01E0" w:firstRow="1" w:lastRow="1" w:firstColumn="1" w:lastColumn="1" w:noHBand="0" w:noVBand="0"/>
      </w:tblPr>
      <w:tblGrid>
        <w:gridCol w:w="675"/>
        <w:gridCol w:w="8222"/>
        <w:gridCol w:w="6379"/>
      </w:tblGrid>
      <w:tr w:rsidR="00D20E1D" w:rsidRPr="00094C3D" w:rsidTr="00D20E1D">
        <w:trPr>
          <w:trHeight w:val="1132"/>
        </w:trPr>
        <w:tc>
          <w:tcPr>
            <w:tcW w:w="675" w:type="dxa"/>
          </w:tcPr>
          <w:p w:rsidR="00D20E1D" w:rsidRPr="00094C3D" w:rsidRDefault="00D20E1D" w:rsidP="00DD0229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D20E1D" w:rsidRDefault="00D20E1D" w:rsidP="00DD022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№</w:t>
            </w:r>
          </w:p>
          <w:p w:rsidR="00D20E1D" w:rsidRPr="00801C32" w:rsidRDefault="00D20E1D" w:rsidP="00DD022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п/п</w:t>
            </w:r>
          </w:p>
          <w:p w:rsidR="00D20E1D" w:rsidRPr="00094C3D" w:rsidRDefault="00D20E1D" w:rsidP="00DD0229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</w:tcPr>
          <w:p w:rsidR="00D20E1D" w:rsidRPr="00D20E1D" w:rsidRDefault="00D20E1D" w:rsidP="00D20E1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01C32">
              <w:rPr>
                <w:b/>
                <w:sz w:val="24"/>
                <w:szCs w:val="24"/>
                <w:lang w:eastAsia="ar-SA"/>
              </w:rPr>
              <w:t>Полное название учреждения культуры (филиала)</w:t>
            </w:r>
          </w:p>
        </w:tc>
        <w:tc>
          <w:tcPr>
            <w:tcW w:w="6379" w:type="dxa"/>
          </w:tcPr>
          <w:p w:rsidR="00D20E1D" w:rsidRPr="00094C3D" w:rsidRDefault="00D20E1D" w:rsidP="00DD0229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D20E1D" w:rsidRPr="00D20E1D" w:rsidRDefault="00D20E1D" w:rsidP="00D20E1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20E1D">
              <w:rPr>
                <w:b/>
                <w:sz w:val="24"/>
                <w:szCs w:val="24"/>
                <w:lang w:eastAsia="ar-SA"/>
              </w:rPr>
              <w:t>Итоги конкурса (участие, степень)</w:t>
            </w:r>
          </w:p>
        </w:tc>
      </w:tr>
      <w:tr w:rsidR="00D20E1D" w:rsidRPr="00094C3D" w:rsidTr="00056D40">
        <w:trPr>
          <w:trHeight w:val="971"/>
        </w:trPr>
        <w:tc>
          <w:tcPr>
            <w:tcW w:w="675" w:type="dxa"/>
          </w:tcPr>
          <w:p w:rsidR="00D20E1D" w:rsidRPr="00CB1849" w:rsidRDefault="00D20E1D" w:rsidP="00DD0229">
            <w:pPr>
              <w:suppressAutoHyphens/>
              <w:rPr>
                <w:sz w:val="24"/>
                <w:szCs w:val="24"/>
                <w:lang w:eastAsia="ar-SA"/>
              </w:rPr>
            </w:pPr>
            <w:r w:rsidRPr="00CB184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22" w:type="dxa"/>
          </w:tcPr>
          <w:p w:rsidR="00D20E1D" w:rsidRDefault="00D20E1D" w:rsidP="00DD0229">
            <w:pPr>
              <w:suppressAutoHyphens/>
              <w:rPr>
                <w:sz w:val="24"/>
                <w:szCs w:val="24"/>
                <w:lang w:eastAsia="ar-SA"/>
              </w:rPr>
            </w:pPr>
            <w:r w:rsidRPr="00D44B4E">
              <w:rPr>
                <w:sz w:val="24"/>
                <w:szCs w:val="24"/>
                <w:lang w:eastAsia="ar-SA"/>
              </w:rPr>
              <w:t>Казанский Центр досуга (филиал № 2)</w:t>
            </w:r>
          </w:p>
          <w:p w:rsidR="00D20E1D" w:rsidRPr="00CB1849" w:rsidRDefault="00D20E1D" w:rsidP="00D44B4E">
            <w:pPr>
              <w:suppressAutoHyphens/>
              <w:rPr>
                <w:sz w:val="24"/>
                <w:szCs w:val="24"/>
                <w:lang w:eastAsia="ar-SA"/>
              </w:rPr>
            </w:pPr>
            <w:r w:rsidRPr="00CB1849">
              <w:rPr>
                <w:sz w:val="24"/>
                <w:szCs w:val="24"/>
                <w:lang w:eastAsia="ar-SA"/>
              </w:rPr>
              <w:t>Худ. руководитель:</w:t>
            </w:r>
          </w:p>
          <w:p w:rsidR="00D20E1D" w:rsidRPr="00CB1849" w:rsidRDefault="00D20E1D" w:rsidP="00DD0229">
            <w:pPr>
              <w:suppressAutoHyphens/>
              <w:rPr>
                <w:sz w:val="24"/>
                <w:szCs w:val="24"/>
                <w:lang w:eastAsia="ar-SA"/>
              </w:rPr>
            </w:pPr>
            <w:r w:rsidRPr="00D44B4E">
              <w:rPr>
                <w:sz w:val="24"/>
                <w:szCs w:val="24"/>
                <w:lang w:eastAsia="ar-SA"/>
              </w:rPr>
              <w:t>Санникова Юлия Валерьевна</w:t>
            </w:r>
          </w:p>
        </w:tc>
        <w:tc>
          <w:tcPr>
            <w:tcW w:w="6379" w:type="dxa"/>
          </w:tcPr>
          <w:p w:rsidR="00D20E1D" w:rsidRPr="00094C3D" w:rsidRDefault="00056D40" w:rsidP="00DD022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20E1D" w:rsidRPr="00094C3D" w:rsidTr="00D20E1D">
        <w:trPr>
          <w:trHeight w:val="983"/>
        </w:trPr>
        <w:tc>
          <w:tcPr>
            <w:tcW w:w="675" w:type="dxa"/>
          </w:tcPr>
          <w:p w:rsidR="00D20E1D" w:rsidRDefault="00D20E1D" w:rsidP="00DD0229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222" w:type="dxa"/>
          </w:tcPr>
          <w:p w:rsidR="00D20E1D" w:rsidRDefault="00D20E1D" w:rsidP="00DD0229">
            <w:pPr>
              <w:suppressAutoHyphens/>
              <w:rPr>
                <w:sz w:val="24"/>
                <w:szCs w:val="24"/>
                <w:lang w:eastAsia="ar-SA"/>
              </w:rPr>
            </w:pPr>
            <w:r w:rsidRPr="00D44B4E">
              <w:rPr>
                <w:sz w:val="24"/>
                <w:szCs w:val="24"/>
                <w:lang w:eastAsia="ar-SA"/>
              </w:rPr>
              <w:t>Филимоновский Центр досуга (филиал  № 3)</w:t>
            </w:r>
          </w:p>
          <w:p w:rsidR="00D20E1D" w:rsidRPr="00CB1849" w:rsidRDefault="00D20E1D" w:rsidP="00D44B4E">
            <w:pPr>
              <w:suppressAutoHyphens/>
              <w:rPr>
                <w:sz w:val="24"/>
                <w:szCs w:val="24"/>
                <w:lang w:eastAsia="ar-SA"/>
              </w:rPr>
            </w:pPr>
            <w:r w:rsidRPr="00CB1849">
              <w:rPr>
                <w:sz w:val="24"/>
                <w:szCs w:val="24"/>
                <w:lang w:eastAsia="ar-SA"/>
              </w:rPr>
              <w:t>Худ. руководитель:</w:t>
            </w:r>
          </w:p>
          <w:p w:rsidR="00D20E1D" w:rsidRPr="00CB1849" w:rsidRDefault="00D20E1D" w:rsidP="00DD0229">
            <w:pPr>
              <w:suppressAutoHyphens/>
              <w:rPr>
                <w:sz w:val="24"/>
                <w:szCs w:val="24"/>
                <w:lang w:eastAsia="ar-SA"/>
              </w:rPr>
            </w:pPr>
            <w:r w:rsidRPr="00D44B4E">
              <w:rPr>
                <w:sz w:val="24"/>
                <w:szCs w:val="24"/>
                <w:lang w:eastAsia="ar-SA"/>
              </w:rPr>
              <w:t>Тимофеева Ольга Васильевна</w:t>
            </w:r>
          </w:p>
        </w:tc>
        <w:tc>
          <w:tcPr>
            <w:tcW w:w="6379" w:type="dxa"/>
          </w:tcPr>
          <w:p w:rsidR="00D20E1D" w:rsidRPr="00094C3D" w:rsidRDefault="00056D40" w:rsidP="00DD022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20E1D" w:rsidRPr="00094C3D" w:rsidTr="00D20E1D">
        <w:trPr>
          <w:trHeight w:val="1118"/>
        </w:trPr>
        <w:tc>
          <w:tcPr>
            <w:tcW w:w="675" w:type="dxa"/>
          </w:tcPr>
          <w:p w:rsidR="00D20E1D" w:rsidRPr="00216267" w:rsidRDefault="00D20E1D" w:rsidP="00DD0229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222" w:type="dxa"/>
          </w:tcPr>
          <w:p w:rsidR="00D20E1D" w:rsidRDefault="00D20E1D" w:rsidP="00DD0229">
            <w:pPr>
              <w:suppressAutoHyphens/>
              <w:rPr>
                <w:sz w:val="24"/>
                <w:szCs w:val="24"/>
                <w:lang w:eastAsia="ar-SA"/>
              </w:rPr>
            </w:pPr>
            <w:r w:rsidRPr="00D44B4E">
              <w:rPr>
                <w:sz w:val="24"/>
                <w:szCs w:val="24"/>
                <w:lang w:eastAsia="ar-SA"/>
              </w:rPr>
              <w:t>Больше-Кордонский  Центр досуга (филиал № 6)</w:t>
            </w:r>
          </w:p>
          <w:p w:rsidR="00D20E1D" w:rsidRPr="00CB1849" w:rsidRDefault="00D20E1D" w:rsidP="00D44B4E">
            <w:pPr>
              <w:suppressAutoHyphens/>
              <w:rPr>
                <w:sz w:val="24"/>
                <w:szCs w:val="24"/>
                <w:lang w:eastAsia="ar-SA"/>
              </w:rPr>
            </w:pPr>
            <w:r w:rsidRPr="00CB1849">
              <w:rPr>
                <w:sz w:val="24"/>
                <w:szCs w:val="24"/>
                <w:lang w:eastAsia="ar-SA"/>
              </w:rPr>
              <w:t>Худ. руководитель:</w:t>
            </w:r>
          </w:p>
          <w:p w:rsidR="00D20E1D" w:rsidRPr="00216267" w:rsidRDefault="00D20E1D" w:rsidP="00DD0229">
            <w:pPr>
              <w:suppressAutoHyphens/>
              <w:rPr>
                <w:sz w:val="24"/>
                <w:szCs w:val="24"/>
                <w:lang w:eastAsia="ar-SA"/>
              </w:rPr>
            </w:pPr>
            <w:r w:rsidRPr="00D44B4E">
              <w:rPr>
                <w:sz w:val="24"/>
                <w:szCs w:val="24"/>
                <w:lang w:eastAsia="ar-SA"/>
              </w:rPr>
              <w:t>Мацур Татьяна Борисовна</w:t>
            </w:r>
          </w:p>
        </w:tc>
        <w:tc>
          <w:tcPr>
            <w:tcW w:w="6379" w:type="dxa"/>
          </w:tcPr>
          <w:p w:rsidR="00D20E1D" w:rsidRPr="00094C3D" w:rsidRDefault="00056D40" w:rsidP="00DD022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D20E1D" w:rsidRPr="00094C3D" w:rsidTr="00D20E1D">
        <w:trPr>
          <w:trHeight w:val="1118"/>
        </w:trPr>
        <w:tc>
          <w:tcPr>
            <w:tcW w:w="675" w:type="dxa"/>
          </w:tcPr>
          <w:p w:rsidR="00D20E1D" w:rsidRDefault="00D20E1D" w:rsidP="00DD0229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222" w:type="dxa"/>
          </w:tcPr>
          <w:p w:rsidR="00D20E1D" w:rsidRDefault="00D20E1D" w:rsidP="00DD0229">
            <w:pPr>
              <w:suppressAutoHyphens/>
              <w:rPr>
                <w:sz w:val="24"/>
                <w:szCs w:val="24"/>
                <w:lang w:eastAsia="ar-SA"/>
              </w:rPr>
            </w:pPr>
            <w:r w:rsidRPr="00D44B4E">
              <w:rPr>
                <w:sz w:val="24"/>
                <w:szCs w:val="24"/>
                <w:lang w:eastAsia="ar-SA"/>
              </w:rPr>
              <w:t>Маложировский  Центр досуга (филиал № 10)</w:t>
            </w:r>
          </w:p>
          <w:p w:rsidR="00D20E1D" w:rsidRPr="00CB1849" w:rsidRDefault="00D20E1D" w:rsidP="00D44B4E">
            <w:pPr>
              <w:suppressAutoHyphens/>
              <w:rPr>
                <w:sz w:val="24"/>
                <w:szCs w:val="24"/>
                <w:lang w:eastAsia="ar-SA"/>
              </w:rPr>
            </w:pPr>
            <w:r w:rsidRPr="00CB1849">
              <w:rPr>
                <w:sz w:val="24"/>
                <w:szCs w:val="24"/>
                <w:lang w:eastAsia="ar-SA"/>
              </w:rPr>
              <w:t>Худ. руководитель:</w:t>
            </w:r>
          </w:p>
          <w:p w:rsidR="00D20E1D" w:rsidRPr="00CB1849" w:rsidRDefault="00D20E1D" w:rsidP="00DD0229">
            <w:pPr>
              <w:suppressAutoHyphens/>
              <w:rPr>
                <w:sz w:val="24"/>
                <w:szCs w:val="24"/>
                <w:lang w:eastAsia="ar-SA"/>
              </w:rPr>
            </w:pPr>
            <w:r w:rsidRPr="00D44B4E">
              <w:rPr>
                <w:sz w:val="24"/>
                <w:szCs w:val="24"/>
                <w:lang w:eastAsia="ar-SA"/>
              </w:rPr>
              <w:t>Нажмудинова Валентина Михайловна</w:t>
            </w:r>
          </w:p>
        </w:tc>
        <w:tc>
          <w:tcPr>
            <w:tcW w:w="6379" w:type="dxa"/>
          </w:tcPr>
          <w:p w:rsidR="00D20E1D" w:rsidRPr="00094C3D" w:rsidRDefault="00056D40" w:rsidP="00DD022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</w:tbl>
    <w:p w:rsidR="00461864" w:rsidRDefault="00461864" w:rsidP="005D05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61864" w:rsidSect="00827B2F">
      <w:footerReference w:type="defaul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95F" w:rsidRDefault="0048595F" w:rsidP="00465838">
      <w:pPr>
        <w:spacing w:after="0" w:line="240" w:lineRule="auto"/>
      </w:pPr>
      <w:r>
        <w:separator/>
      </w:r>
    </w:p>
  </w:endnote>
  <w:endnote w:type="continuationSeparator" w:id="0">
    <w:p w:rsidR="0048595F" w:rsidRDefault="0048595F" w:rsidP="0046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1093161"/>
      <w:docPartObj>
        <w:docPartGallery w:val="Page Numbers (Bottom of Page)"/>
        <w:docPartUnique/>
      </w:docPartObj>
    </w:sdtPr>
    <w:sdtContent>
      <w:p w:rsidR="00827B2F" w:rsidRDefault="00827B2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E2C34" w:rsidRDefault="00EE2C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95F" w:rsidRDefault="0048595F" w:rsidP="00465838">
      <w:pPr>
        <w:spacing w:after="0" w:line="240" w:lineRule="auto"/>
      </w:pPr>
      <w:r>
        <w:separator/>
      </w:r>
    </w:p>
  </w:footnote>
  <w:footnote w:type="continuationSeparator" w:id="0">
    <w:p w:rsidR="0048595F" w:rsidRDefault="0048595F" w:rsidP="00465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6A65"/>
    <w:multiLevelType w:val="hybridMultilevel"/>
    <w:tmpl w:val="A0DC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D653C"/>
    <w:multiLevelType w:val="hybridMultilevel"/>
    <w:tmpl w:val="22BC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605FB"/>
    <w:multiLevelType w:val="hybridMultilevel"/>
    <w:tmpl w:val="859AE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303EB"/>
    <w:multiLevelType w:val="hybridMultilevel"/>
    <w:tmpl w:val="1D104262"/>
    <w:lvl w:ilvl="0" w:tplc="0419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B0790"/>
    <w:multiLevelType w:val="hybridMultilevel"/>
    <w:tmpl w:val="9F1EB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06681"/>
    <w:multiLevelType w:val="hybridMultilevel"/>
    <w:tmpl w:val="0440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04BE5"/>
    <w:multiLevelType w:val="hybridMultilevel"/>
    <w:tmpl w:val="AF306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73FE0"/>
    <w:multiLevelType w:val="hybridMultilevel"/>
    <w:tmpl w:val="A852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82B51"/>
    <w:multiLevelType w:val="hybridMultilevel"/>
    <w:tmpl w:val="EB442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A641E"/>
    <w:multiLevelType w:val="hybridMultilevel"/>
    <w:tmpl w:val="9E2C7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A164B"/>
    <w:multiLevelType w:val="multilevel"/>
    <w:tmpl w:val="355A4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89E6437"/>
    <w:multiLevelType w:val="hybridMultilevel"/>
    <w:tmpl w:val="A2926726"/>
    <w:lvl w:ilvl="0" w:tplc="0419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67B60"/>
    <w:multiLevelType w:val="hybridMultilevel"/>
    <w:tmpl w:val="A52C1058"/>
    <w:lvl w:ilvl="0" w:tplc="0419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81700"/>
    <w:multiLevelType w:val="hybridMultilevel"/>
    <w:tmpl w:val="2ECCC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649B2"/>
    <w:multiLevelType w:val="hybridMultilevel"/>
    <w:tmpl w:val="2C1E0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C6157"/>
    <w:multiLevelType w:val="hybridMultilevel"/>
    <w:tmpl w:val="01EAC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14A6F"/>
    <w:multiLevelType w:val="hybridMultilevel"/>
    <w:tmpl w:val="62A4C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70E3B"/>
    <w:multiLevelType w:val="hybridMultilevel"/>
    <w:tmpl w:val="5D726360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3"/>
  </w:num>
  <w:num w:numId="5">
    <w:abstractNumId w:val="11"/>
  </w:num>
  <w:num w:numId="6">
    <w:abstractNumId w:val="12"/>
  </w:num>
  <w:num w:numId="7">
    <w:abstractNumId w:val="1"/>
  </w:num>
  <w:num w:numId="8">
    <w:abstractNumId w:val="15"/>
  </w:num>
  <w:num w:numId="9">
    <w:abstractNumId w:val="4"/>
  </w:num>
  <w:num w:numId="10">
    <w:abstractNumId w:val="17"/>
  </w:num>
  <w:num w:numId="11">
    <w:abstractNumId w:val="9"/>
  </w:num>
  <w:num w:numId="12">
    <w:abstractNumId w:val="3"/>
  </w:num>
  <w:num w:numId="13">
    <w:abstractNumId w:val="7"/>
  </w:num>
  <w:num w:numId="14">
    <w:abstractNumId w:val="14"/>
  </w:num>
  <w:num w:numId="15">
    <w:abstractNumId w:val="16"/>
  </w:num>
  <w:num w:numId="16">
    <w:abstractNumId w:val="2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5D"/>
    <w:rsid w:val="00023DE5"/>
    <w:rsid w:val="0003174C"/>
    <w:rsid w:val="00056D40"/>
    <w:rsid w:val="0007278E"/>
    <w:rsid w:val="00094C3D"/>
    <w:rsid w:val="0009787E"/>
    <w:rsid w:val="000A26A7"/>
    <w:rsid w:val="000A7233"/>
    <w:rsid w:val="00154A1B"/>
    <w:rsid w:val="001552D7"/>
    <w:rsid w:val="00155612"/>
    <w:rsid w:val="001719F8"/>
    <w:rsid w:val="001941E3"/>
    <w:rsid w:val="001C1EB8"/>
    <w:rsid w:val="001C1F87"/>
    <w:rsid w:val="001D0E11"/>
    <w:rsid w:val="001D188C"/>
    <w:rsid w:val="001D7414"/>
    <w:rsid w:val="001E2DF3"/>
    <w:rsid w:val="001F73B1"/>
    <w:rsid w:val="00204BF0"/>
    <w:rsid w:val="00216267"/>
    <w:rsid w:val="002337C5"/>
    <w:rsid w:val="00284CA0"/>
    <w:rsid w:val="002B254A"/>
    <w:rsid w:val="002C07C7"/>
    <w:rsid w:val="002C0B44"/>
    <w:rsid w:val="002C1120"/>
    <w:rsid w:val="002C6A11"/>
    <w:rsid w:val="002D218E"/>
    <w:rsid w:val="002D64B8"/>
    <w:rsid w:val="002F3B5D"/>
    <w:rsid w:val="00320F74"/>
    <w:rsid w:val="003337FA"/>
    <w:rsid w:val="0033518F"/>
    <w:rsid w:val="0033563F"/>
    <w:rsid w:val="0035096D"/>
    <w:rsid w:val="0035214F"/>
    <w:rsid w:val="00361FDD"/>
    <w:rsid w:val="003678FD"/>
    <w:rsid w:val="003753A5"/>
    <w:rsid w:val="003925C4"/>
    <w:rsid w:val="003A2577"/>
    <w:rsid w:val="003A5FAC"/>
    <w:rsid w:val="003A7A9F"/>
    <w:rsid w:val="003F2F75"/>
    <w:rsid w:val="00402A29"/>
    <w:rsid w:val="00413619"/>
    <w:rsid w:val="0042225A"/>
    <w:rsid w:val="00427C7E"/>
    <w:rsid w:val="004421B5"/>
    <w:rsid w:val="00461864"/>
    <w:rsid w:val="00465838"/>
    <w:rsid w:val="0048595F"/>
    <w:rsid w:val="004B2682"/>
    <w:rsid w:val="004B3553"/>
    <w:rsid w:val="004B6FD4"/>
    <w:rsid w:val="00525913"/>
    <w:rsid w:val="00531A25"/>
    <w:rsid w:val="00550802"/>
    <w:rsid w:val="00582010"/>
    <w:rsid w:val="005855AE"/>
    <w:rsid w:val="00590D85"/>
    <w:rsid w:val="005B561F"/>
    <w:rsid w:val="005B7A4F"/>
    <w:rsid w:val="005D0547"/>
    <w:rsid w:val="005D4B4A"/>
    <w:rsid w:val="005F1439"/>
    <w:rsid w:val="006077AD"/>
    <w:rsid w:val="00644A9B"/>
    <w:rsid w:val="006616D0"/>
    <w:rsid w:val="00674747"/>
    <w:rsid w:val="006B6CB5"/>
    <w:rsid w:val="006E407E"/>
    <w:rsid w:val="006E4750"/>
    <w:rsid w:val="007139B8"/>
    <w:rsid w:val="0071667C"/>
    <w:rsid w:val="00731B98"/>
    <w:rsid w:val="0074071A"/>
    <w:rsid w:val="007421DD"/>
    <w:rsid w:val="00742AC4"/>
    <w:rsid w:val="00745722"/>
    <w:rsid w:val="007627B8"/>
    <w:rsid w:val="00783256"/>
    <w:rsid w:val="00790BF6"/>
    <w:rsid w:val="007925C6"/>
    <w:rsid w:val="007A4AB6"/>
    <w:rsid w:val="007B0579"/>
    <w:rsid w:val="007D5516"/>
    <w:rsid w:val="007F1119"/>
    <w:rsid w:val="007F2EFA"/>
    <w:rsid w:val="007F6CD9"/>
    <w:rsid w:val="00801C32"/>
    <w:rsid w:val="00827B2F"/>
    <w:rsid w:val="008321C4"/>
    <w:rsid w:val="008462A7"/>
    <w:rsid w:val="00847DD8"/>
    <w:rsid w:val="00862447"/>
    <w:rsid w:val="008A47E9"/>
    <w:rsid w:val="008B4FBC"/>
    <w:rsid w:val="008B7421"/>
    <w:rsid w:val="008E39F9"/>
    <w:rsid w:val="008F0140"/>
    <w:rsid w:val="009126B5"/>
    <w:rsid w:val="00945786"/>
    <w:rsid w:val="00971A94"/>
    <w:rsid w:val="009A08A1"/>
    <w:rsid w:val="009A61FE"/>
    <w:rsid w:val="009C09A8"/>
    <w:rsid w:val="009C2FB9"/>
    <w:rsid w:val="009D40FE"/>
    <w:rsid w:val="009D62B2"/>
    <w:rsid w:val="009D6B4C"/>
    <w:rsid w:val="009E6C49"/>
    <w:rsid w:val="009F1368"/>
    <w:rsid w:val="00A0486B"/>
    <w:rsid w:val="00A10D4F"/>
    <w:rsid w:val="00A1716D"/>
    <w:rsid w:val="00A2757F"/>
    <w:rsid w:val="00A305DB"/>
    <w:rsid w:val="00A40C8F"/>
    <w:rsid w:val="00A53F01"/>
    <w:rsid w:val="00A744B2"/>
    <w:rsid w:val="00A958ED"/>
    <w:rsid w:val="00AB088C"/>
    <w:rsid w:val="00AC26D4"/>
    <w:rsid w:val="00AF10FD"/>
    <w:rsid w:val="00B478EF"/>
    <w:rsid w:val="00B55A6B"/>
    <w:rsid w:val="00B63798"/>
    <w:rsid w:val="00B748C9"/>
    <w:rsid w:val="00B76A84"/>
    <w:rsid w:val="00B86A7D"/>
    <w:rsid w:val="00B96B08"/>
    <w:rsid w:val="00BB6C1A"/>
    <w:rsid w:val="00BE69CD"/>
    <w:rsid w:val="00C033BA"/>
    <w:rsid w:val="00C155A9"/>
    <w:rsid w:val="00C16CC5"/>
    <w:rsid w:val="00C20A7F"/>
    <w:rsid w:val="00C35CD0"/>
    <w:rsid w:val="00C4242F"/>
    <w:rsid w:val="00C43467"/>
    <w:rsid w:val="00C64AFF"/>
    <w:rsid w:val="00C928AA"/>
    <w:rsid w:val="00CA158C"/>
    <w:rsid w:val="00CB0447"/>
    <w:rsid w:val="00CB1849"/>
    <w:rsid w:val="00CC0592"/>
    <w:rsid w:val="00CC54FC"/>
    <w:rsid w:val="00CE09E4"/>
    <w:rsid w:val="00CE5F67"/>
    <w:rsid w:val="00D20E1D"/>
    <w:rsid w:val="00D27F28"/>
    <w:rsid w:val="00D31F2E"/>
    <w:rsid w:val="00D33333"/>
    <w:rsid w:val="00D40235"/>
    <w:rsid w:val="00D42286"/>
    <w:rsid w:val="00D44B4E"/>
    <w:rsid w:val="00D64D3B"/>
    <w:rsid w:val="00D82D4E"/>
    <w:rsid w:val="00D83930"/>
    <w:rsid w:val="00D90399"/>
    <w:rsid w:val="00D948A3"/>
    <w:rsid w:val="00DB507E"/>
    <w:rsid w:val="00DD0FF4"/>
    <w:rsid w:val="00DE3BE1"/>
    <w:rsid w:val="00DF18F7"/>
    <w:rsid w:val="00E05F10"/>
    <w:rsid w:val="00E577B6"/>
    <w:rsid w:val="00E97269"/>
    <w:rsid w:val="00EB5621"/>
    <w:rsid w:val="00EC6E8E"/>
    <w:rsid w:val="00EE2C34"/>
    <w:rsid w:val="00EE63F2"/>
    <w:rsid w:val="00F01C80"/>
    <w:rsid w:val="00F15542"/>
    <w:rsid w:val="00F30E35"/>
    <w:rsid w:val="00F64633"/>
    <w:rsid w:val="00F77CF9"/>
    <w:rsid w:val="00FA11B3"/>
    <w:rsid w:val="00FC3196"/>
    <w:rsid w:val="00FD467B"/>
    <w:rsid w:val="00FE0074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7F884-B7DF-41D7-88DE-61C42D76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09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5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5838"/>
  </w:style>
  <w:style w:type="paragraph" w:styleId="a6">
    <w:name w:val="footer"/>
    <w:basedOn w:val="a"/>
    <w:link w:val="a7"/>
    <w:uiPriority w:val="99"/>
    <w:unhideWhenUsed/>
    <w:rsid w:val="00465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5838"/>
  </w:style>
  <w:style w:type="paragraph" w:styleId="a8">
    <w:name w:val="List Paragraph"/>
    <w:basedOn w:val="a"/>
    <w:uiPriority w:val="34"/>
    <w:qFormat/>
    <w:rsid w:val="00F30E3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1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5DE7A-F765-4DBD-8F14-DE0A860F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3224</TotalTime>
  <Pages>3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126</cp:revision>
  <cp:lastPrinted>2021-01-15T07:02:00Z</cp:lastPrinted>
  <dcterms:created xsi:type="dcterms:W3CDTF">2019-05-16T07:56:00Z</dcterms:created>
  <dcterms:modified xsi:type="dcterms:W3CDTF">2021-01-20T03:36:00Z</dcterms:modified>
</cp:coreProperties>
</file>